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EE" w:rsidRPr="00BD7AEE" w:rsidRDefault="00D76F47" w:rsidP="00BD7AEE">
      <w:pPr>
        <w:spacing w:after="60"/>
        <w:ind w:firstLine="284"/>
        <w:jc w:val="center"/>
        <w:rPr>
          <w:rFonts w:ascii="Arial Black" w:hAnsi="Arial Black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>
            <wp:extent cx="4838700" cy="3676650"/>
            <wp:effectExtent l="0" t="0" r="0" b="0"/>
            <wp:docPr id="1" name="Imagem 1" descr="C:\Users\LAERCIO\AppData\Local\Microsoft\Windows\INetCacheContent.Word\FOTO PERFIL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RCIO\AppData\Local\Microsoft\Windows\INetCacheContent.Word\FOTO PERFIL FACEBO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EE" w:rsidRPr="00BD7AEE" w:rsidRDefault="00BD7AEE" w:rsidP="00BD7AEE">
      <w:pPr>
        <w:spacing w:after="60"/>
        <w:ind w:firstLine="284"/>
        <w:jc w:val="center"/>
        <w:rPr>
          <w:rFonts w:ascii="Arial Black" w:hAnsi="Arial Black"/>
          <w:sz w:val="16"/>
          <w:szCs w:val="16"/>
        </w:rPr>
      </w:pPr>
      <w:bookmarkStart w:id="0" w:name="_GoBack"/>
      <w:bookmarkEnd w:id="0"/>
    </w:p>
    <w:p w:rsidR="00961C49" w:rsidRDefault="00961C49" w:rsidP="00BD7AEE">
      <w:pPr>
        <w:spacing w:after="60"/>
        <w:ind w:firstLine="284"/>
        <w:jc w:val="both"/>
        <w:rPr>
          <w:rFonts w:ascii="Times New Roman" w:hAnsi="Times New Roman" w:cs="Times New Roman"/>
          <w:color w:val="1D2129"/>
        </w:rPr>
        <w:sectPr w:rsidR="00961C49" w:rsidSect="00BD7AEE">
          <w:pgSz w:w="11906" w:h="16838"/>
          <w:pgMar w:top="1135" w:right="1133" w:bottom="1417" w:left="1276" w:header="708" w:footer="708" w:gutter="0"/>
          <w:cols w:space="708"/>
          <w:docGrid w:linePitch="360"/>
        </w:sectPr>
      </w:pPr>
    </w:p>
    <w:p w:rsidR="002C2EF7" w:rsidRPr="00743FC8" w:rsidRDefault="002C2EF7" w:rsidP="00BD7AEE">
      <w:pPr>
        <w:spacing w:after="60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43FC8">
        <w:rPr>
          <w:rFonts w:ascii="Arial" w:hAnsi="Arial" w:cs="Arial"/>
          <w:color w:val="1D2129"/>
          <w:sz w:val="23"/>
          <w:szCs w:val="23"/>
        </w:rPr>
        <w:t xml:space="preserve">Os militantes que defendem o Partido dos Trabalhadores como instrumento de luta contra a frente reacionária pró-imperialista que hoje governa o Brasil por meio do golpe se organizam e se agrupam para apresentar pontos debatidos nacionalmente sobre como nosso partido precisa se dispor para de fato agir e transformar a realidade política do nosso país. Há quatro </w:t>
      </w:r>
      <w:r w:rsidRPr="00743F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diretrizes</w:t>
      </w:r>
      <w:r w:rsidRPr="00743FC8">
        <w:rPr>
          <w:rFonts w:ascii="Arial" w:hAnsi="Arial" w:cs="Arial"/>
          <w:color w:val="1D2129"/>
          <w:sz w:val="23"/>
          <w:szCs w:val="23"/>
        </w:rPr>
        <w:t xml:space="preserve"> de extrema importância para a </w:t>
      </w:r>
      <w:r w:rsidRPr="00743F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reconstrução do partido: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43F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1º Representação Política;</w:t>
      </w:r>
    </w:p>
    <w:p w:rsidR="00961C49" w:rsidRPr="00743FC8" w:rsidRDefault="002C2EF7" w:rsidP="00BD7AEE">
      <w:pPr>
        <w:spacing w:after="60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43FC8">
        <w:rPr>
          <w:rFonts w:ascii="Arial" w:hAnsi="Arial" w:cs="Arial"/>
          <w:sz w:val="23"/>
          <w:szCs w:val="23"/>
        </w:rPr>
        <w:t xml:space="preserve">O PT precisa reintegrar suas estruturas originais e necessárias – encontros, direções, núcleos, setoriais - numa estratégia comum. </w:t>
      </w:r>
      <w:r w:rsidRPr="00743FC8">
        <w:rPr>
          <w:rFonts w:ascii="Arial" w:hAnsi="Arial" w:cs="Arial"/>
          <w:b/>
          <w:sz w:val="23"/>
          <w:szCs w:val="23"/>
        </w:rPr>
        <w:t xml:space="preserve">Os mandatos parlamentares e os governos devem ser colocados a serviço do partido sob </w:t>
      </w:r>
      <w:r w:rsidR="00436CE6" w:rsidRPr="00743FC8">
        <w:rPr>
          <w:rFonts w:ascii="Arial" w:hAnsi="Arial" w:cs="Arial"/>
          <w:b/>
          <w:sz w:val="23"/>
          <w:szCs w:val="23"/>
        </w:rPr>
        <w:t xml:space="preserve">sua </w:t>
      </w:r>
      <w:r w:rsidRPr="00743FC8">
        <w:rPr>
          <w:rFonts w:ascii="Arial" w:hAnsi="Arial" w:cs="Arial"/>
          <w:b/>
          <w:sz w:val="23"/>
          <w:szCs w:val="23"/>
        </w:rPr>
        <w:t>direção, controlada pela base por meio das instâncias partidárias.</w:t>
      </w:r>
      <w:r w:rsidRPr="00743FC8">
        <w:rPr>
          <w:rFonts w:ascii="Arial" w:hAnsi="Arial" w:cs="Arial"/>
          <w:sz w:val="23"/>
          <w:szCs w:val="23"/>
        </w:rPr>
        <w:t xml:space="preserve"> 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43F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2º </w:t>
      </w:r>
      <w:r w:rsidR="00436CE6" w:rsidRPr="00743FC8">
        <w:rPr>
          <w:rFonts w:ascii="Arial" w:hAnsi="Arial" w:cs="Arial"/>
          <w:b/>
          <w:color w:val="1D2129"/>
          <w:sz w:val="23"/>
          <w:szCs w:val="23"/>
        </w:rPr>
        <w:t>Garantir e</w:t>
      </w:r>
      <w:r w:rsidRPr="00743FC8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strutura administrativa </w:t>
      </w:r>
      <w:r w:rsidR="00436CE6" w:rsidRPr="00743FC8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e organizativa para a </w:t>
      </w:r>
      <w:r w:rsidRPr="00743FC8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participação da militância nas tomadas de decisões do partido;</w:t>
      </w:r>
    </w:p>
    <w:p w:rsidR="00EF1840" w:rsidRPr="00743FC8" w:rsidRDefault="002C2EF7" w:rsidP="00BD7AEE">
      <w:pPr>
        <w:spacing w:after="60"/>
        <w:ind w:firstLine="284"/>
        <w:jc w:val="both"/>
        <w:rPr>
          <w:rFonts w:ascii="Arial" w:hAnsi="Arial" w:cs="Arial"/>
          <w:color w:val="212121"/>
          <w:sz w:val="23"/>
          <w:szCs w:val="23"/>
        </w:rPr>
      </w:pPr>
      <w:r w:rsidRPr="00743FC8">
        <w:rPr>
          <w:rFonts w:ascii="Arial" w:hAnsi="Arial" w:cs="Arial"/>
          <w:color w:val="1D2129"/>
          <w:sz w:val="23"/>
          <w:szCs w:val="23"/>
        </w:rPr>
        <w:t xml:space="preserve">O PT precisa </w:t>
      </w:r>
      <w:r w:rsidRPr="00743FC8">
        <w:rPr>
          <w:rFonts w:ascii="Arial" w:hAnsi="Arial" w:cs="Arial"/>
          <w:color w:val="212121"/>
          <w:sz w:val="23"/>
          <w:szCs w:val="23"/>
        </w:rPr>
        <w:t xml:space="preserve">retomar a força do partido construído de baixo para cima, como partido das grandes massas trabalhadoras, baseado numa militância que discutia, decidia e se engajava nas lutas das fábricas, dos bairros, do campo e das escolas, levando o PT e trazendo, com sua participação ativa no partido, 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color w:val="1D2129"/>
          <w:sz w:val="23"/>
          <w:szCs w:val="23"/>
        </w:rPr>
      </w:pPr>
      <w:proofErr w:type="gramStart"/>
      <w:r w:rsidRPr="00743FC8">
        <w:rPr>
          <w:rFonts w:ascii="Arial" w:hAnsi="Arial" w:cs="Arial"/>
          <w:color w:val="212121"/>
          <w:sz w:val="23"/>
          <w:szCs w:val="23"/>
        </w:rPr>
        <w:t>os</w:t>
      </w:r>
      <w:proofErr w:type="gramEnd"/>
      <w:r w:rsidRPr="00743FC8">
        <w:rPr>
          <w:rFonts w:ascii="Arial" w:hAnsi="Arial" w:cs="Arial"/>
          <w:color w:val="212121"/>
          <w:sz w:val="23"/>
          <w:szCs w:val="23"/>
        </w:rPr>
        <w:t xml:space="preserve"> anseios daqueles que nascemos para representar. Volta dos encontros de base com discussão e decisão!  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sz w:val="23"/>
          <w:szCs w:val="23"/>
        </w:rPr>
      </w:pPr>
      <w:r w:rsidRPr="00743FC8">
        <w:rPr>
          <w:rFonts w:ascii="Arial" w:hAnsi="Arial" w:cs="Arial"/>
          <w:sz w:val="23"/>
          <w:szCs w:val="23"/>
        </w:rPr>
        <w:t xml:space="preserve">O PT precisa retomar as formas de participação da militância nas decisões do Partido que o marcaram em sua fundação. Queremos acabar com o PED, não apenas pelas mazelas que o acompanharam nos últimos anos, mas porque precisamos de uma democracia interna que vá muito além do voto individual e garanta que a direção seja controlada pelas instâncias de base. É preciso garantir o funcionamento real dos diretórios, multiplicar núcleos, setoriais, plataformas, além de ouvir a expressão da militância também por meios digitais, conferências livres, atividades culturais e </w:t>
      </w:r>
      <w:r w:rsidRPr="00743FC8">
        <w:rPr>
          <w:rFonts w:ascii="Arial" w:hAnsi="Arial" w:cs="Arial"/>
          <w:sz w:val="23"/>
          <w:szCs w:val="23"/>
        </w:rPr>
        <w:lastRenderedPageBreak/>
        <w:t>mecanismos de diálogo permanente com filiados e militantes.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sz w:val="23"/>
          <w:szCs w:val="23"/>
        </w:rPr>
      </w:pPr>
      <w:r w:rsidRPr="00743FC8">
        <w:rPr>
          <w:rFonts w:ascii="Arial" w:hAnsi="Arial" w:cs="Arial"/>
          <w:color w:val="1D2129"/>
          <w:sz w:val="23"/>
          <w:szCs w:val="23"/>
        </w:rPr>
        <w:t>O PT precisa estruturar e atualizar seus mecanismos de comunicação, construindo uma rede de informação – jornais, revistas, rádios, TVs e redes sociais -, articulados através das mídias digitais, vitaminando nossa relação com uma sociedade que a mídia oligopolizada ao mesmo tempo controla e fragmenta.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43FC8">
        <w:rPr>
          <w:rFonts w:ascii="Arial" w:hAnsi="Arial" w:cs="Arial"/>
          <w:color w:val="1D2129"/>
          <w:sz w:val="23"/>
          <w:szCs w:val="23"/>
        </w:rPr>
        <w:t>O PT deve reafirmar sua posição contra o financiamento empresarial aos partidos e campanhas eleitorais, bem como que seu financiamento deve se dar por meio da contribuição militante.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43F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3º Programa partidário comprometido com a luta do povo trabalhador: </w:t>
      </w:r>
      <w:r w:rsidRPr="00743FC8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chega de conciliação</w:t>
      </w:r>
      <w:r w:rsidR="00DE0944" w:rsidRPr="00743FC8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!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sz w:val="23"/>
          <w:szCs w:val="23"/>
        </w:rPr>
      </w:pPr>
      <w:r w:rsidRPr="00743FC8">
        <w:rPr>
          <w:rFonts w:ascii="Arial" w:hAnsi="Arial" w:cs="Arial"/>
          <w:sz w:val="23"/>
          <w:szCs w:val="23"/>
        </w:rPr>
        <w:t>O PT precisa retomar a capacidade de organização e mobilização social para disputar a política de acordo com seus princípios de fundação. Assim será o Partido capaz de lutar por uma sociedade com igualdade entre mulheres trabalhadoras e homens trabalhadores.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sz w:val="23"/>
          <w:szCs w:val="23"/>
        </w:rPr>
      </w:pPr>
      <w:r w:rsidRPr="00743FC8">
        <w:rPr>
          <w:rFonts w:ascii="Arial" w:hAnsi="Arial" w:cs="Arial"/>
          <w:sz w:val="23"/>
          <w:szCs w:val="23"/>
        </w:rPr>
        <w:t xml:space="preserve">O PT deve dedicar energias para construir uma frente com partidos, parlamentares, governadores, figuras públicas </w:t>
      </w:r>
      <w:r w:rsidR="00CC1948" w:rsidRPr="00743FC8">
        <w:rPr>
          <w:rFonts w:ascii="Arial" w:hAnsi="Arial" w:cs="Arial"/>
          <w:sz w:val="23"/>
          <w:szCs w:val="23"/>
        </w:rPr>
        <w:t xml:space="preserve">e movimentos sociais </w:t>
      </w:r>
      <w:r w:rsidRPr="00743FC8">
        <w:rPr>
          <w:rFonts w:ascii="Arial" w:hAnsi="Arial" w:cs="Arial"/>
          <w:sz w:val="23"/>
          <w:szCs w:val="23"/>
        </w:rPr>
        <w:t xml:space="preserve">que estiveram ou declaram-se contra o golpe contra o programa golpista de retirada </w:t>
      </w:r>
      <w:r w:rsidR="00CC1948" w:rsidRPr="00743FC8">
        <w:rPr>
          <w:rFonts w:ascii="Arial" w:hAnsi="Arial" w:cs="Arial"/>
          <w:sz w:val="23"/>
          <w:szCs w:val="23"/>
        </w:rPr>
        <w:t xml:space="preserve">de </w:t>
      </w:r>
      <w:r w:rsidRPr="00743FC8">
        <w:rPr>
          <w:rFonts w:ascii="Arial" w:hAnsi="Arial" w:cs="Arial"/>
          <w:sz w:val="23"/>
          <w:szCs w:val="23"/>
        </w:rPr>
        <w:t>direitos. Deve combater lado a lado com as diversas organizações que lutam contra o golpe, em particular com a Frente Brasil Popular, e buscando o diálogo e a unidade com a Frente Povo Sem Medo.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sz w:val="23"/>
          <w:szCs w:val="23"/>
        </w:rPr>
      </w:pPr>
      <w:r w:rsidRPr="00743FC8">
        <w:rPr>
          <w:rFonts w:ascii="Arial" w:hAnsi="Arial" w:cs="Arial"/>
          <w:b/>
          <w:color w:val="1D2129"/>
          <w:sz w:val="23"/>
          <w:szCs w:val="23"/>
        </w:rPr>
        <w:t>O PT deve fortalecer o</w:t>
      </w:r>
      <w:r w:rsidRPr="00743FC8">
        <w:rPr>
          <w:rFonts w:ascii="Arial" w:hAnsi="Arial" w:cs="Arial"/>
          <w:b/>
          <w:bCs/>
          <w:color w:val="212121"/>
          <w:sz w:val="23"/>
          <w:szCs w:val="23"/>
        </w:rPr>
        <w:t xml:space="preserve"> Fora Temer, Nenhum Direito a Menos</w:t>
      </w:r>
      <w:r w:rsidRPr="00743FC8">
        <w:rPr>
          <w:rFonts w:ascii="Arial" w:hAnsi="Arial" w:cs="Arial"/>
          <w:bCs/>
          <w:color w:val="212121"/>
          <w:sz w:val="23"/>
          <w:szCs w:val="23"/>
        </w:rPr>
        <w:t>, </w:t>
      </w:r>
      <w:r w:rsidRPr="00743FC8">
        <w:rPr>
          <w:rFonts w:ascii="Arial" w:hAnsi="Arial" w:cs="Arial"/>
          <w:color w:val="212121"/>
          <w:sz w:val="23"/>
          <w:szCs w:val="23"/>
        </w:rPr>
        <w:t>reaproximando nessa luta o partido da base sindical e popular, sua espinha dorsal, confrontada à destruição das garantias nacionais, como a entrega do Pré-Sal, e dos direitos sociais e trabalhistas (como a PEC 55, o ataque à Previdência e a flexibilização da CLT) pelo governo golpista. Engajar o PT no apoio a </w:t>
      </w:r>
      <w:r w:rsidRPr="00743FC8">
        <w:rPr>
          <w:rFonts w:ascii="Arial" w:hAnsi="Arial" w:cs="Arial"/>
          <w:bCs/>
          <w:color w:val="212121"/>
          <w:sz w:val="23"/>
          <w:szCs w:val="23"/>
        </w:rPr>
        <w:t>preparação da Greve Geral </w:t>
      </w:r>
      <w:r w:rsidRPr="00743FC8">
        <w:rPr>
          <w:rFonts w:ascii="Arial" w:hAnsi="Arial" w:cs="Arial"/>
          <w:color w:val="212121"/>
          <w:sz w:val="23"/>
          <w:szCs w:val="23"/>
        </w:rPr>
        <w:t>proposta pela CUT.</w:t>
      </w:r>
    </w:p>
    <w:p w:rsidR="00961C49" w:rsidRPr="00743FC8" w:rsidRDefault="002C2EF7" w:rsidP="00743FC8">
      <w:pPr>
        <w:spacing w:after="60"/>
        <w:ind w:firstLine="284"/>
        <w:jc w:val="both"/>
        <w:rPr>
          <w:rFonts w:ascii="Arial" w:hAnsi="Arial" w:cs="Arial"/>
          <w:sz w:val="23"/>
          <w:szCs w:val="23"/>
        </w:rPr>
      </w:pPr>
      <w:r w:rsidRPr="00743FC8">
        <w:rPr>
          <w:rFonts w:ascii="Arial" w:hAnsi="Arial" w:cs="Arial"/>
          <w:b/>
          <w:sz w:val="23"/>
          <w:szCs w:val="23"/>
        </w:rPr>
        <w:t>O PT precisa lutar pela Constituinte pelas reformas populares</w:t>
      </w:r>
      <w:r w:rsidRPr="00743FC8">
        <w:rPr>
          <w:rFonts w:ascii="Arial" w:hAnsi="Arial" w:cs="Arial"/>
          <w:sz w:val="23"/>
          <w:szCs w:val="23"/>
        </w:rPr>
        <w:t>, o que começa pela reforma política que libere o país das instituições corruptas, abrindo caminho para a reforma agrária, tributária, do Judiciário, da mídia, as reestatizações e o fim do superávit primário. É preciso enfrentar o Congresso Nacional dominado pelas oligarquias e sua estrutura elitista e antidemocrática, o Judiciário golpista que persegue o PT e se pretende poder soberano num estado de exceção. Nosso partido nasceu para mudar as atuais instituições e não para ser mudado por elas.</w:t>
      </w:r>
    </w:p>
    <w:p w:rsidR="00EF1840" w:rsidRPr="00743FC8" w:rsidRDefault="002C2EF7" w:rsidP="00BD7AEE">
      <w:pPr>
        <w:spacing w:after="60"/>
        <w:ind w:firstLine="284"/>
        <w:jc w:val="both"/>
        <w:rPr>
          <w:rFonts w:ascii="Arial" w:hAnsi="Arial" w:cs="Arial"/>
          <w:color w:val="1D2129"/>
          <w:sz w:val="23"/>
          <w:szCs w:val="23"/>
        </w:rPr>
      </w:pPr>
      <w:r w:rsidRPr="00743F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4° Coligação política – </w:t>
      </w:r>
      <w:r w:rsidRPr="00743FC8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Nenhum acordo com golpistas</w:t>
      </w:r>
    </w:p>
    <w:p w:rsidR="00EF1840" w:rsidRPr="00743FC8" w:rsidRDefault="002C2EF7" w:rsidP="00BD7AEE">
      <w:pPr>
        <w:spacing w:after="60"/>
        <w:ind w:firstLine="284"/>
        <w:jc w:val="both"/>
        <w:rPr>
          <w:rFonts w:ascii="Arial" w:hAnsi="Arial" w:cs="Arial"/>
          <w:color w:val="1D2129"/>
          <w:sz w:val="23"/>
          <w:szCs w:val="23"/>
        </w:rPr>
      </w:pPr>
      <w:r w:rsidRPr="00743FC8">
        <w:rPr>
          <w:rFonts w:ascii="Arial" w:hAnsi="Arial" w:cs="Arial"/>
          <w:color w:val="1D2129"/>
          <w:sz w:val="23"/>
          <w:szCs w:val="23"/>
        </w:rPr>
        <w:t>A política de alianças do PT deve ser orientada pela construção de u</w:t>
      </w:r>
      <w:r w:rsidR="00EF1840" w:rsidRPr="00743FC8">
        <w:rPr>
          <w:rFonts w:ascii="Arial" w:hAnsi="Arial" w:cs="Arial"/>
          <w:color w:val="1D2129"/>
          <w:sz w:val="23"/>
          <w:szCs w:val="23"/>
        </w:rPr>
        <w:t xml:space="preserve">m programa político que defenda </w:t>
      </w:r>
      <w:r w:rsidRPr="00743FC8">
        <w:rPr>
          <w:rFonts w:ascii="Arial" w:hAnsi="Arial" w:cs="Arial"/>
          <w:color w:val="1D2129"/>
          <w:sz w:val="23"/>
          <w:szCs w:val="23"/>
        </w:rPr>
        <w:t xml:space="preserve">os trabalhadores, o povo oprimido e a democracia. </w:t>
      </w:r>
    </w:p>
    <w:p w:rsidR="00F15ABE" w:rsidRPr="00743FC8" w:rsidRDefault="002C2EF7" w:rsidP="00BD7AEE">
      <w:pPr>
        <w:spacing w:after="60"/>
        <w:ind w:firstLine="284"/>
        <w:jc w:val="both"/>
        <w:rPr>
          <w:rFonts w:ascii="Arial" w:hAnsi="Arial" w:cs="Arial"/>
          <w:color w:val="1D2129"/>
          <w:sz w:val="23"/>
          <w:szCs w:val="23"/>
        </w:rPr>
      </w:pPr>
      <w:r w:rsidRPr="00743FC8">
        <w:rPr>
          <w:rFonts w:ascii="Arial" w:hAnsi="Arial" w:cs="Arial"/>
          <w:color w:val="1D2129"/>
          <w:sz w:val="23"/>
          <w:szCs w:val="23"/>
        </w:rPr>
        <w:t>Portanto, deve retirar de nosso arco de alianças os golpistas. O PT precisa se apoiar no petismo disseminado na sociedade para fazer frente ao fascismo e ao obscurantismo e defender o fim da exploração e da opressão, a igualdade entre mulheres e homens, combater a opressão étnico-racial, as discriminações da sexualidade e a desigualdade social.</w:t>
      </w:r>
    </w:p>
    <w:p w:rsidR="006D7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743FC8">
        <w:rPr>
          <w:rFonts w:ascii="Arial" w:hAnsi="Arial" w:cs="Arial"/>
          <w:bCs/>
          <w:color w:val="212121"/>
          <w:sz w:val="23"/>
          <w:szCs w:val="23"/>
        </w:rPr>
        <w:t xml:space="preserve">O PT precisa superar </w:t>
      </w:r>
      <w:r w:rsidRPr="00743FC8">
        <w:rPr>
          <w:rFonts w:ascii="Arial" w:hAnsi="Arial" w:cs="Arial"/>
          <w:color w:val="212121"/>
          <w:sz w:val="23"/>
          <w:szCs w:val="23"/>
        </w:rPr>
        <w:t xml:space="preserve">as contradições de 13 anos de governo onde, apesar de </w:t>
      </w:r>
      <w:r w:rsidR="00743FC8" w:rsidRPr="00743FC8">
        <w:rPr>
          <w:rFonts w:ascii="Arial" w:hAnsi="Arial" w:cs="Arial"/>
          <w:color w:val="212121"/>
          <w:sz w:val="23"/>
          <w:szCs w:val="23"/>
        </w:rPr>
        <w:t xml:space="preserve">muitas </w:t>
      </w:r>
      <w:r w:rsidRPr="00743FC8">
        <w:rPr>
          <w:rFonts w:ascii="Arial" w:hAnsi="Arial" w:cs="Arial"/>
          <w:color w:val="212121"/>
          <w:sz w:val="23"/>
          <w:szCs w:val="23"/>
        </w:rPr>
        <w:t xml:space="preserve">conquistas importantes, optou-se pela adaptação às instituições herdadas sem mexer nas estruturas, buscando a governabilidade numa política </w:t>
      </w:r>
      <w:r w:rsidR="005924BD" w:rsidRPr="00743FC8">
        <w:rPr>
          <w:rFonts w:ascii="Arial" w:hAnsi="Arial" w:cs="Arial"/>
          <w:color w:val="212121"/>
          <w:sz w:val="23"/>
          <w:szCs w:val="23"/>
        </w:rPr>
        <w:t xml:space="preserve">equivocada </w:t>
      </w:r>
      <w:r w:rsidRPr="00743FC8">
        <w:rPr>
          <w:rFonts w:ascii="Arial" w:hAnsi="Arial" w:cs="Arial"/>
          <w:color w:val="212121"/>
          <w:sz w:val="23"/>
          <w:szCs w:val="23"/>
        </w:rPr>
        <w:t>de alianças - simbolizada no "acordo nacional com o PMDB" - que criou a cobra que nos deu o bote, quando os interesses golpistas se articularam.</w:t>
      </w:r>
    </w:p>
    <w:p w:rsidR="002C2EF7" w:rsidRPr="00743FC8" w:rsidRDefault="002C2EF7" w:rsidP="00BD7AEE">
      <w:pPr>
        <w:spacing w:after="60"/>
        <w:ind w:firstLine="284"/>
        <w:jc w:val="both"/>
        <w:rPr>
          <w:rFonts w:ascii="Arial" w:hAnsi="Arial" w:cs="Arial"/>
          <w:color w:val="212121"/>
          <w:sz w:val="23"/>
          <w:szCs w:val="23"/>
        </w:rPr>
      </w:pPr>
      <w:r w:rsidRPr="00743FC8">
        <w:rPr>
          <w:rFonts w:ascii="Arial" w:hAnsi="Arial" w:cs="Arial"/>
          <w:bCs/>
          <w:color w:val="000000"/>
          <w:sz w:val="23"/>
          <w:szCs w:val="23"/>
        </w:rPr>
        <w:t xml:space="preserve">O PT tem por dever político e respeito com sua militância não </w:t>
      </w:r>
      <w:r w:rsidRPr="00743FC8">
        <w:rPr>
          <w:rFonts w:ascii="Arial" w:hAnsi="Arial" w:cs="Arial"/>
          <w:bCs/>
          <w:color w:val="212121"/>
          <w:sz w:val="23"/>
          <w:szCs w:val="23"/>
        </w:rPr>
        <w:t>participar de governo com golpista, </w:t>
      </w:r>
      <w:r w:rsidRPr="00743FC8">
        <w:rPr>
          <w:rFonts w:ascii="Arial" w:hAnsi="Arial" w:cs="Arial"/>
          <w:color w:val="212121"/>
          <w:sz w:val="23"/>
          <w:szCs w:val="23"/>
        </w:rPr>
        <w:t xml:space="preserve">pois o PT não pode agora governar com os partidos que apoiaram golpe e aplicam uma política de ajuste brutal contra o interesse popular e nacional; não é possível compactuar com a </w:t>
      </w:r>
      <w:r w:rsidRPr="00743FC8">
        <w:rPr>
          <w:rFonts w:ascii="Arial" w:hAnsi="Arial" w:cs="Arial"/>
          <w:color w:val="212121"/>
          <w:sz w:val="23"/>
          <w:szCs w:val="23"/>
        </w:rPr>
        <w:lastRenderedPageBreak/>
        <w:t>participação em 1676 administrações, na maioria do PMDB, PSD, PP, PSDB e DEM! </w:t>
      </w:r>
    </w:p>
    <w:p w:rsidR="00CC1948" w:rsidRPr="00743FC8" w:rsidRDefault="00CC1948" w:rsidP="00BD7AEE">
      <w:pPr>
        <w:spacing w:after="60"/>
        <w:ind w:firstLine="284"/>
        <w:jc w:val="both"/>
        <w:rPr>
          <w:rFonts w:ascii="Arial" w:hAnsi="Arial" w:cs="Arial"/>
          <w:color w:val="212121"/>
          <w:sz w:val="23"/>
          <w:szCs w:val="23"/>
        </w:rPr>
      </w:pPr>
      <w:r w:rsidRPr="00743FC8">
        <w:rPr>
          <w:rFonts w:ascii="Arial" w:hAnsi="Arial" w:cs="Arial"/>
          <w:color w:val="212121"/>
          <w:sz w:val="23"/>
          <w:szCs w:val="23"/>
        </w:rPr>
        <w:t>Em Goiás, o balanço da prefeitura da capital e da última campanha para prefeito exige</w:t>
      </w:r>
      <w:r w:rsidR="007B7C34" w:rsidRPr="00743FC8">
        <w:rPr>
          <w:rFonts w:ascii="Arial" w:hAnsi="Arial" w:cs="Arial"/>
          <w:color w:val="212121"/>
          <w:sz w:val="23"/>
          <w:szCs w:val="23"/>
        </w:rPr>
        <w:t>m</w:t>
      </w:r>
      <w:r w:rsidRPr="00743FC8">
        <w:rPr>
          <w:rFonts w:ascii="Arial" w:hAnsi="Arial" w:cs="Arial"/>
          <w:color w:val="212121"/>
          <w:sz w:val="23"/>
          <w:szCs w:val="23"/>
        </w:rPr>
        <w:t xml:space="preserve"> da direção uma mudança política profunda. Por isso, propomos: </w:t>
      </w:r>
    </w:p>
    <w:p w:rsidR="007B7C34" w:rsidRPr="00743FC8" w:rsidRDefault="00CC1948" w:rsidP="00BD7AEE">
      <w:pPr>
        <w:pStyle w:val="PargrafodaLista"/>
        <w:numPr>
          <w:ilvl w:val="0"/>
          <w:numId w:val="4"/>
        </w:numPr>
        <w:tabs>
          <w:tab w:val="left" w:pos="426"/>
        </w:tabs>
        <w:spacing w:after="60"/>
        <w:ind w:left="0" w:firstLine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43FC8">
        <w:rPr>
          <w:rFonts w:ascii="Arial" w:hAnsi="Arial" w:cs="Arial"/>
          <w:b/>
          <w:sz w:val="23"/>
          <w:szCs w:val="23"/>
        </w:rPr>
        <w:t>Não à submissão do PT a qualquer gabinete, mandato ou governo.</w:t>
      </w:r>
    </w:p>
    <w:p w:rsidR="00CC1948" w:rsidRPr="00743FC8" w:rsidRDefault="00CC1948" w:rsidP="00BD7AEE">
      <w:pPr>
        <w:pStyle w:val="PargrafodaLista"/>
        <w:numPr>
          <w:ilvl w:val="0"/>
          <w:numId w:val="4"/>
        </w:numPr>
        <w:tabs>
          <w:tab w:val="left" w:pos="426"/>
        </w:tabs>
        <w:spacing w:after="60"/>
        <w:ind w:left="0" w:firstLine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43FC8">
        <w:rPr>
          <w:rFonts w:ascii="Arial" w:hAnsi="Arial" w:cs="Arial"/>
          <w:b/>
          <w:sz w:val="23"/>
          <w:szCs w:val="23"/>
        </w:rPr>
        <w:t xml:space="preserve">Não à descaracterização do partido: </w:t>
      </w:r>
      <w:r w:rsidRPr="00743FC8">
        <w:rPr>
          <w:rFonts w:ascii="Arial" w:hAnsi="Arial" w:cs="Arial"/>
          <w:sz w:val="23"/>
          <w:szCs w:val="23"/>
        </w:rPr>
        <w:t xml:space="preserve">que nunca mais as campanhas de nossos candidatos </w:t>
      </w:r>
      <w:r w:rsidR="007B7C34" w:rsidRPr="00743FC8">
        <w:rPr>
          <w:rFonts w:ascii="Arial" w:hAnsi="Arial" w:cs="Arial"/>
          <w:sz w:val="23"/>
          <w:szCs w:val="23"/>
        </w:rPr>
        <w:t xml:space="preserve">aconteçam </w:t>
      </w:r>
      <w:r w:rsidRPr="00743FC8">
        <w:rPr>
          <w:rFonts w:ascii="Arial" w:hAnsi="Arial" w:cs="Arial"/>
          <w:sz w:val="23"/>
          <w:szCs w:val="23"/>
        </w:rPr>
        <w:t xml:space="preserve">sem o vermelho e </w:t>
      </w:r>
      <w:r w:rsidR="007B7C34" w:rsidRPr="00743FC8">
        <w:rPr>
          <w:rFonts w:ascii="Arial" w:hAnsi="Arial" w:cs="Arial"/>
          <w:sz w:val="23"/>
          <w:szCs w:val="23"/>
        </w:rPr>
        <w:t xml:space="preserve">sem </w:t>
      </w:r>
      <w:r w:rsidRPr="00743FC8">
        <w:rPr>
          <w:rFonts w:ascii="Arial" w:hAnsi="Arial" w:cs="Arial"/>
          <w:sz w:val="23"/>
          <w:szCs w:val="23"/>
        </w:rPr>
        <w:t>a estrela do PT</w:t>
      </w:r>
      <w:r w:rsidR="007B7C34" w:rsidRPr="00743FC8">
        <w:rPr>
          <w:rFonts w:ascii="Arial" w:hAnsi="Arial" w:cs="Arial"/>
          <w:sz w:val="23"/>
          <w:szCs w:val="23"/>
        </w:rPr>
        <w:t xml:space="preserve"> em tamanho visível</w:t>
      </w:r>
      <w:r w:rsidRPr="00743FC8">
        <w:rPr>
          <w:rFonts w:ascii="Arial" w:hAnsi="Arial" w:cs="Arial"/>
          <w:sz w:val="23"/>
          <w:szCs w:val="23"/>
        </w:rPr>
        <w:t>!</w:t>
      </w:r>
    </w:p>
    <w:sectPr w:rsidR="00CC1948" w:rsidRPr="00743FC8" w:rsidSect="00743FC8">
      <w:type w:val="continuous"/>
      <w:pgSz w:w="11906" w:h="16838"/>
      <w:pgMar w:top="709" w:right="1133" w:bottom="1135" w:left="127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5E96"/>
    <w:multiLevelType w:val="hybridMultilevel"/>
    <w:tmpl w:val="F6D4B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16B"/>
    <w:multiLevelType w:val="hybridMultilevel"/>
    <w:tmpl w:val="15EE9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7E47"/>
    <w:multiLevelType w:val="hybridMultilevel"/>
    <w:tmpl w:val="59F8F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E1335"/>
    <w:multiLevelType w:val="hybridMultilevel"/>
    <w:tmpl w:val="2A30B6F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3"/>
    <w:rsid w:val="001122E1"/>
    <w:rsid w:val="00122843"/>
    <w:rsid w:val="002A7001"/>
    <w:rsid w:val="002C2EF7"/>
    <w:rsid w:val="00436CE6"/>
    <w:rsid w:val="005924BD"/>
    <w:rsid w:val="006D7EF7"/>
    <w:rsid w:val="00743FC8"/>
    <w:rsid w:val="007B7C34"/>
    <w:rsid w:val="007D5451"/>
    <w:rsid w:val="008864D4"/>
    <w:rsid w:val="00961C49"/>
    <w:rsid w:val="00966FF5"/>
    <w:rsid w:val="00A8023E"/>
    <w:rsid w:val="00BD7AEE"/>
    <w:rsid w:val="00CC1948"/>
    <w:rsid w:val="00D76F47"/>
    <w:rsid w:val="00DE0944"/>
    <w:rsid w:val="00E466C6"/>
    <w:rsid w:val="00EE3B68"/>
    <w:rsid w:val="00EF1840"/>
    <w:rsid w:val="00F1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370"/>
  <w15:docId w15:val="{F26FFA3D-047B-49B0-A4F4-4331996C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2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28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28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444E-BF7F-4351-8017-5E4F880A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Laércio Barbosa</cp:lastModifiedBy>
  <cp:revision>2</cp:revision>
  <cp:lastPrinted>2017-03-15T03:33:00Z</cp:lastPrinted>
  <dcterms:created xsi:type="dcterms:W3CDTF">2017-03-29T18:06:00Z</dcterms:created>
  <dcterms:modified xsi:type="dcterms:W3CDTF">2017-03-29T18:06:00Z</dcterms:modified>
</cp:coreProperties>
</file>